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General Institutes of Higher Education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GRADUATION CERTIFICATE</w:t>
      </w:r>
    </w:p>
    <w:p>
      <w:pPr>
        <w:rPr>
          <w:rFonts w:hint="eastAsia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7727315</wp:posOffset>
                </wp:positionH>
                <wp:positionV relativeFrom="paragraph">
                  <wp:posOffset>154305</wp:posOffset>
                </wp:positionV>
                <wp:extent cx="1085850" cy="1447800"/>
                <wp:effectExtent l="0" t="0" r="19050" b="190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08.45pt;margin-top:12.15pt;height:114pt;width:85.5pt;z-index:251659264;mso-width-relative:page;mso-height-relative:page;" fillcolor="#FFFFFF" filled="t" stroked="t" coordsize="21600,21600" o:gfxdata="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dt&#10;8DfaAAAADAEAAA8AAAAAAAAAAQAgAAAAIgAAAGRycy9kb3ducmV2LnhtbFBLAQIUABQAAAAIAIdO&#10;4kA/zxvwIQIAADAEAAAOAAAAAAAAAAEAIAAAACk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This is to certify that </w:t>
      </w:r>
      <w:r>
        <w:rPr>
          <w:rFonts w:hint="eastAsia"/>
          <w:color w:val="FF0000"/>
          <w:sz w:val="24"/>
          <w:szCs w:val="24"/>
        </w:rPr>
        <w:t>Wang, Y</w:t>
      </w:r>
      <w:r>
        <w:rPr>
          <w:rFonts w:hint="eastAsia"/>
          <w:color w:val="FF0000"/>
          <w:sz w:val="24"/>
          <w:szCs w:val="24"/>
          <w:lang w:val="en-US" w:eastAsia="zh-CN"/>
        </w:rPr>
        <w:t>i</w:t>
      </w:r>
      <w:r>
        <w:rPr>
          <w:rFonts w:hint="eastAsia"/>
          <w:color w:val="FF0000"/>
          <w:sz w:val="24"/>
          <w:szCs w:val="24"/>
        </w:rPr>
        <w:t>qun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color w:val="FF0000"/>
          <w:sz w:val="24"/>
          <w:szCs w:val="24"/>
        </w:rPr>
        <w:t>female,</w:t>
      </w:r>
      <w:r>
        <w:rPr>
          <w:rFonts w:hint="eastAsia"/>
          <w:sz w:val="24"/>
          <w:szCs w:val="24"/>
        </w:rPr>
        <w:t xml:space="preserve"> born on 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  <w:lang w:val="en-US" w:eastAsia="zh-CN"/>
        </w:rPr>
        <w:t>0</w:t>
      </w:r>
      <w:r>
        <w:rPr>
          <w:rFonts w:hint="eastAsia"/>
          <w:color w:val="FF0000"/>
          <w:sz w:val="24"/>
          <w:szCs w:val="24"/>
          <w:vertAlign w:val="superscript"/>
        </w:rPr>
        <w:t>th</w:t>
      </w:r>
      <w:r>
        <w:rPr>
          <w:rFonts w:hint="eastAsia"/>
          <w:color w:val="FF0000"/>
          <w:sz w:val="24"/>
          <w:szCs w:val="24"/>
        </w:rPr>
        <w:t>, September, 1994</w:t>
      </w:r>
      <w:r>
        <w:rPr>
          <w:rFonts w:hint="eastAsia"/>
          <w:sz w:val="24"/>
          <w:szCs w:val="24"/>
        </w:rPr>
        <w:t>, has studie</w:t>
      </w:r>
      <w:r>
        <w:rPr>
          <w:rFonts w:hint="eastAsia"/>
          <w:sz w:val="24"/>
          <w:szCs w:val="24"/>
          <w:lang w:val="en-US" w:eastAsia="zh-CN"/>
        </w:rPr>
        <w:t>d</w:t>
      </w:r>
      <w:r>
        <w:rPr>
          <w:rFonts w:hint="eastAsia"/>
          <w:sz w:val="24"/>
          <w:szCs w:val="24"/>
        </w:rPr>
        <w:t xml:space="preserve"> in Shanghai </w:t>
      </w:r>
      <w:r>
        <w:rPr>
          <w:rFonts w:hint="eastAsia"/>
          <w:sz w:val="24"/>
          <w:szCs w:val="24"/>
          <w:lang w:eastAsia="zh-CN"/>
        </w:rPr>
        <w:t>University</w:t>
      </w:r>
      <w:r>
        <w:rPr>
          <w:rFonts w:hint="eastAsia"/>
          <w:sz w:val="24"/>
          <w:szCs w:val="24"/>
        </w:rPr>
        <w:t xml:space="preserve"> of Finance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and Economics Zhejiang College with a specialty of </w:t>
      </w:r>
      <w:r>
        <w:rPr>
          <w:rFonts w:hint="eastAsia"/>
          <w:color w:val="FF0000"/>
          <w:sz w:val="24"/>
          <w:szCs w:val="24"/>
        </w:rPr>
        <w:t>Accounting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from</w:t>
      </w:r>
      <w:r>
        <w:rPr>
          <w:rFonts w:hint="eastAsia"/>
          <w:sz w:val="24"/>
          <w:szCs w:val="24"/>
        </w:rPr>
        <w:t xml:space="preserve"> September </w:t>
      </w:r>
      <w:r>
        <w:rPr>
          <w:rFonts w:hint="eastAsia"/>
          <w:color w:val="FF0000"/>
          <w:sz w:val="24"/>
          <w:szCs w:val="24"/>
        </w:rPr>
        <w:t>2013</w:t>
      </w:r>
      <w:r>
        <w:rPr>
          <w:rFonts w:hint="eastAsia"/>
          <w:sz w:val="24"/>
          <w:szCs w:val="24"/>
        </w:rPr>
        <w:t xml:space="preserve"> to June </w:t>
      </w:r>
      <w:r>
        <w:rPr>
          <w:rFonts w:hint="eastAsia"/>
          <w:color w:val="FF0000"/>
          <w:sz w:val="24"/>
          <w:szCs w:val="24"/>
        </w:rPr>
        <w:t>2017</w:t>
      </w:r>
      <w:r>
        <w:rPr>
          <w:rFonts w:hint="eastAsia"/>
          <w:sz w:val="24"/>
          <w:szCs w:val="24"/>
        </w:rPr>
        <w:t xml:space="preserve">. Upon completing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and passing all the required courses of the 4-year undergraduate program, </w:t>
      </w:r>
      <w:r>
        <w:rPr>
          <w:rFonts w:hint="eastAsia"/>
          <w:color w:val="FF0000"/>
          <w:sz w:val="24"/>
          <w:szCs w:val="24"/>
        </w:rPr>
        <w:t>she</w:t>
      </w:r>
      <w:r>
        <w:rPr>
          <w:rFonts w:hint="eastAsia"/>
          <w:sz w:val="24"/>
          <w:szCs w:val="24"/>
        </w:rPr>
        <w:t xml:space="preserve"> is granted graduation.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Shanghai University of Finance and Economics Zhejiang College(Seal)                          President: Ma Hong (Seal)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Registration No.:                                                                    Date Issued: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Academic Certificate Enquiry Website of The Ministry of Education of the People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Republic of China: www.chsi.com.cn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C8"/>
    <w:rsid w:val="006218C8"/>
    <w:rsid w:val="009624B7"/>
    <w:rsid w:val="00AF4220"/>
    <w:rsid w:val="2B684F6C"/>
    <w:rsid w:val="2EA37E03"/>
    <w:rsid w:val="3DBD4B42"/>
    <w:rsid w:val="5B3232C7"/>
    <w:rsid w:val="68D0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2017-12-23T01:53:00Z</dcterms:created>
  <dc:creator>朱漪漪</dc:creator>
  <cp:lastModifiedBy>傅筠茹</cp:lastModifiedBy>
  <dcterms:modified xsi:type="dcterms:W3CDTF">2019-06-05T07:29:56Z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